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การขออนุญาตทำการโฆษณาโดยใช้เครื่องขยายเสียง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พระราชบัญญัติควบคุมการโฆษณาโดยใช้เครื่องขยายเสียง พ.ศ.2493 การควบคุมการโฆษณาโดยใช้เครื่องขยายเสียงหมายถึง การที่เราจะโฆษณาสินค้าหรือกิจการในร้านของเราโดยมีการประกาศเสียงตามรถประชาสัมพันธ์ หรือ โฆษณาอยู่ประจำที่</w:t>
        <w:br/>
        <w:t xml:space="preserve"/>
        <w:br/>
        <w:t xml:space="preserve">ในการอนุญาต เจ้าพนักงานท้องถิ่นหรือพนักงานเจ้าหน้าที่ ต้องแสดงเขตท้องที่ที่อนุญาตไว้ในหนังสืออนุญาต และต้องกำหนดอายุของหนังสืออนุญาต</w:t>
        <w:br/>
        <w:t xml:space="preserve"/>
        <w:br/>
        <w:t xml:space="preserve">เมื่อได้รับอนุญาตแล้ว ให้ผู้รับอนุญาตแสดงข้อความว่าได้รับอนุญาตจากเจ้าพนักงานท้องถิ่นหรือพนักงานเจ้าหน้าที่ โดยแสดงเลขที่ และวัน เดือน ปี ที่ได้รับหนังสืออนุญาต</w:t>
        <w:br/>
        <w:t xml:space="preserve"/>
        <w:br/>
        <w:t xml:space="preserve">การโฆษณาโดยใช้เครื่องขยายเสียง โดยไม่ได้รับอนุญาตจากเจ้าพนักงานท้องถิ่น หรือพนักงานเจ้าหน้าที่ หรือฝ่าฝืนไม่ปฏิบัติตามเงื่อนไขที่กำหนดในหนังสืออนุญาต ต้องระวางโทษปรับไม่เกินห้าพันบาท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เทศบาลตำบลเชียงม่วน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1.ผู้ที่ประสงค์จะขออนุญาตทำการโฆษณาโดยเครื่องขยายเสียง ยื่นคำร้องขออนุญาต  พร้อมเอกสารหลักฐานประกอบการขออนุญาต (แบบ ฆ.ษ.1) ระยะเวลา : 30 นาที – 2 ชั่วโมง</w:t>
              <w:br/>
              <w:t xml:space="preserve">2.เจ้าหน้าที่ตรวจสอบคำร้องขออนุญาต และเอกสาร หลักฐานประกอบการขออนุญาต ระยะเวลา : 30 นาที – 2 ชั่วโมง</w:t>
              <w:br/>
              <w:t xml:space="preserve">3.เสนอเรื่องให้เจ้าพนักงานท้องถิ่น  หรือพนักงานเจ้าหน้าที่ผู้มีอำนาจอนุญาตได้พิจารณาลงนามอนุญาต ให้ทำการโฆษณาโดยใช้เครื่องขยายเสียง (แบบ ฆ.ษ.2) ระยะเวลา : 0.5  วัน</w:t>
              <w:br/>
              <w:t xml:space="preserve"/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การพิจารณาและการออกหนังสืออนุญาต</w:t>
              <w:br/>
              <w:t xml:space="preserve">(ภายใน 2 วัน นับแต่วันยื่นคำร้องขออนุญาต)</w:t>
              <w:br/>
              <w:t xml:space="preserve">หมายเหตุ : กรณีมีข้อขัดข้องเกี่ยวกับการพิจารณาอนุญาต ซึ่งจะต้องมีการแก้ไขคำร้อง ข้อความ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1 วัน นับแต่วันตรวจพบข้อขัดข้อง แต่จะไม่เกิน 2 วัน นับแต่วันยื่นคำร้องขออนุญาต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1.แบบคำร้องขออนุญาตโฆษณา (แบบ ฆ.ษ.1)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 1  ฉบับ 2.เอกสารหลักฐานแสดงตนเองของผู้ยื่นคำร้องขออนุญาต ดังนี้ </w:t>
              <w:tab/>
              <w:t xml:space="preserve">2.1.สำเนาบัตรประจำตัวประชาชนและสำเนาทะเบียนบ้านของผู้ขอรับใบอนุญาต    </w:t>
              <w:tab/>
              <w:t xml:space="preserve">จำนวน  1  ฉบับ 2.2.สำเนาหนังสือรับรองการจดทะเบียนนิติบุคคล พร้อมสำเนาบัตรประจำตัว  ประชาชนของผู้แทนนิติบุคคล (กรณีผู้ขอรับใบอนุญาตหรือผู้แจ้งเป็นนิติบุคคล)             </w:t>
              <w:tab/>
              <w:t xml:space="preserve">จำนวน  1  ฉบับ 2.3.หนังสือมอบอำนาจที่ถูกต้องตามกฎหมายพร้อมสำเนาบัตรประจำตัวประชาชน  ของผู้มอบอำนาจและผู้รับมอบอำนาจ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เพื่อการกุศล ไม่เกิน 15 วัน ครั้งละ 10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เพื่อกิจการทั่วไป (ประจำที่) ไม่เกิน 15 วัน ครั้งละ 75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75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เพื่อกิจการทั่วไป (เคลื่อนที่) ไม่เกิน 5 วัน ครั้งละ 60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ถ้าการบริการไม่เป็นตามข้อตกลงที่ระบุไว้ข้างต้น  สามารถติดต่อเพื่อร้องเรียนได้ที่  กองสาธารณสุขและสิ่งแวดล้อม  เทศบาลตำบลเชียงม่วน  หมายเลขโทรศัพท์   0-5449-5715  หรือทางเว็บไซต์   WWW.TCM.CHIANGMUAN.NET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แบบฟอร์ม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การขออนุญาตทำการโฆษณาโดยใช้เครื่องขยายเสียง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สำนักการสอบสวนและนิติการ กรมการปกครอง สำนักการสอบสวนและนิติการ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ควบคุมการโฆษณาโดยใช้เครื่องขยายเสียง พ.ศ. 2493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การขออนุญาตทำการโฆษณาโดยใช้เครื่องขยายเสียง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